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A28BD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0313AA" w:rsidTr="00E849AA">
        <w:tc>
          <w:tcPr>
            <w:tcW w:w="5012" w:type="dxa"/>
          </w:tcPr>
          <w:p w:rsidR="000313AA" w:rsidRPr="006C73CF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  <w:r w:rsidRPr="006C73CF">
              <w:rPr>
                <w:iCs/>
                <w:color w:val="000000" w:themeColor="text1"/>
                <w:sz w:val="24"/>
                <w:szCs w:val="24"/>
              </w:rPr>
              <w:t>У</w:t>
            </w:r>
            <w:r w:rsidRPr="006C73CF">
              <w:rPr>
                <w:color w:val="000000" w:themeColor="text1"/>
                <w:sz w:val="24"/>
                <w:szCs w:val="24"/>
              </w:rPr>
              <w:t>ТВЕРЖДАЮ</w:t>
            </w:r>
            <w:r w:rsidRPr="006C73CF">
              <w:rPr>
                <w:iCs/>
                <w:color w:val="000000" w:themeColor="text1"/>
                <w:sz w:val="24"/>
                <w:szCs w:val="24"/>
              </w:rPr>
              <w:t>:</w:t>
            </w:r>
          </w:p>
          <w:p w:rsidR="000313AA" w:rsidRPr="006C73CF" w:rsidRDefault="000313AA" w:rsidP="00E849AA">
            <w:pPr>
              <w:ind w:left="34"/>
              <w:rPr>
                <w:iCs/>
                <w:color w:val="000000" w:themeColor="text1"/>
                <w:sz w:val="24"/>
                <w:szCs w:val="24"/>
              </w:rPr>
            </w:pPr>
            <w:r w:rsidRPr="006C73CF">
              <w:rPr>
                <w:color w:val="000000" w:themeColor="text1"/>
                <w:sz w:val="24"/>
                <w:szCs w:val="24"/>
              </w:rPr>
              <w:t xml:space="preserve">Начальник Департамента корпоративных и технологических АСУ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6C73CF">
              <w:rPr>
                <w:iCs/>
                <w:color w:val="000000" w:themeColor="text1"/>
                <w:sz w:val="24"/>
                <w:szCs w:val="24"/>
              </w:rPr>
              <w:t>ПАО «МРСК Центра»</w:t>
            </w:r>
          </w:p>
          <w:p w:rsidR="000313AA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</w:p>
          <w:p w:rsidR="000313AA" w:rsidRPr="006C73CF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</w:p>
          <w:p w:rsidR="000313AA" w:rsidRPr="006C73CF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</w:p>
          <w:p w:rsidR="000313AA" w:rsidRPr="006C73CF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  <w:r w:rsidRPr="006C73CF">
              <w:rPr>
                <w:iCs/>
                <w:color w:val="000000" w:themeColor="text1"/>
                <w:sz w:val="24"/>
                <w:szCs w:val="24"/>
              </w:rPr>
              <w:t xml:space="preserve">________________ </w:t>
            </w:r>
            <w:r w:rsidRPr="006C73CF">
              <w:rPr>
                <w:color w:val="000000" w:themeColor="text1"/>
                <w:sz w:val="24"/>
                <w:szCs w:val="24"/>
                <w:shd w:val="clear" w:color="auto" w:fill="FFFFFF"/>
              </w:rPr>
              <w:t>Р. В. Демьянец</w:t>
            </w:r>
          </w:p>
          <w:p w:rsidR="000313AA" w:rsidRPr="006C73CF" w:rsidRDefault="000313AA" w:rsidP="00E849AA">
            <w:pPr>
              <w:rPr>
                <w:iCs/>
                <w:color w:val="000000" w:themeColor="text1"/>
                <w:sz w:val="24"/>
                <w:szCs w:val="24"/>
              </w:rPr>
            </w:pPr>
          </w:p>
          <w:p w:rsidR="000313AA" w:rsidRDefault="000313AA" w:rsidP="00262CDC">
            <w:pPr>
              <w:keepLines/>
              <w:suppressLineNumbers/>
              <w:tabs>
                <w:tab w:val="left" w:pos="0"/>
              </w:tabs>
              <w:jc w:val="center"/>
            </w:pPr>
            <w:r w:rsidRPr="006C73CF">
              <w:rPr>
                <w:color w:val="000000" w:themeColor="text1"/>
                <w:sz w:val="24"/>
                <w:szCs w:val="24"/>
              </w:rPr>
              <w:t>«___» ____________ 20</w:t>
            </w:r>
            <w:r w:rsidR="00262CDC">
              <w:rPr>
                <w:color w:val="000000" w:themeColor="text1"/>
                <w:sz w:val="24"/>
                <w:szCs w:val="24"/>
              </w:rPr>
              <w:t>20</w:t>
            </w:r>
            <w:r w:rsidRPr="006C73CF">
              <w:rPr>
                <w:color w:val="000000" w:themeColor="text1"/>
                <w:sz w:val="24"/>
                <w:szCs w:val="24"/>
              </w:rPr>
              <w:t xml:space="preserve"> г</w:t>
            </w:r>
          </w:p>
        </w:tc>
        <w:tc>
          <w:tcPr>
            <w:tcW w:w="5012" w:type="dxa"/>
          </w:tcPr>
          <w:p w:rsidR="000313AA" w:rsidRPr="00315A78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Тамбов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 И. В. Поляков</w:t>
            </w:r>
          </w:p>
          <w:p w:rsidR="000313AA" w:rsidRDefault="000313AA" w:rsidP="00262CDC">
            <w:pPr>
              <w:keepLines/>
              <w:suppressLineNumbers/>
              <w:tabs>
                <w:tab w:val="left" w:pos="0"/>
              </w:tabs>
              <w:jc w:val="center"/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</w:t>
            </w:r>
            <w:r w:rsidR="00262CDC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BA28BD" w:rsidRDefault="00BA28BD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670250">
        <w:br/>
      </w:r>
      <w:r w:rsidR="00EA1040">
        <w:t>№ 7_68_</w:t>
      </w:r>
      <w:r w:rsidR="00E53173">
        <w:t>1</w:t>
      </w:r>
      <w:r w:rsidR="00262CDC">
        <w:t>56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A28BD" w:rsidRDefault="00A94C84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>На п</w:t>
      </w:r>
      <w:r w:rsidR="009616DD" w:rsidRPr="00BA28BD">
        <w:rPr>
          <w:sz w:val="24"/>
          <w:szCs w:val="24"/>
        </w:rPr>
        <w:t>оставк</w:t>
      </w:r>
      <w:r w:rsidRPr="00BA28BD">
        <w:rPr>
          <w:sz w:val="24"/>
          <w:szCs w:val="24"/>
        </w:rPr>
        <w:t>у</w:t>
      </w:r>
      <w:r w:rsidR="007B3E39" w:rsidRPr="00BA28BD">
        <w:rPr>
          <w:sz w:val="24"/>
          <w:szCs w:val="24"/>
        </w:rPr>
        <w:t xml:space="preserve"> </w:t>
      </w:r>
      <w:r w:rsidR="00622A2C">
        <w:rPr>
          <w:sz w:val="24"/>
          <w:szCs w:val="24"/>
        </w:rPr>
        <w:t>комплектующих к оргтехнике</w:t>
      </w:r>
    </w:p>
    <w:p w:rsidR="007E18F9" w:rsidRPr="00BA28BD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 xml:space="preserve">для филиала </w:t>
      </w:r>
      <w:r w:rsidR="007736E6" w:rsidRPr="00BA28BD">
        <w:rPr>
          <w:sz w:val="24"/>
          <w:szCs w:val="24"/>
        </w:rPr>
        <w:t>ПАО</w:t>
      </w:r>
      <w:r w:rsidR="007E18F9" w:rsidRPr="00BA28BD">
        <w:rPr>
          <w:sz w:val="24"/>
          <w:szCs w:val="24"/>
        </w:rPr>
        <w:t xml:space="preserve"> «МРСК Центра» - «</w:t>
      </w:r>
      <w:r w:rsidR="007B3E39" w:rsidRPr="00BA28BD">
        <w:rPr>
          <w:sz w:val="24"/>
          <w:szCs w:val="24"/>
        </w:rPr>
        <w:t>Тамбов</w:t>
      </w:r>
      <w:r w:rsidR="00966D75" w:rsidRPr="00BA28BD">
        <w:rPr>
          <w:sz w:val="24"/>
          <w:szCs w:val="24"/>
        </w:rPr>
        <w:t>энерго</w:t>
      </w:r>
      <w:r w:rsidR="007E18F9" w:rsidRPr="00BA28BD">
        <w:rPr>
          <w:sz w:val="24"/>
          <w:szCs w:val="24"/>
        </w:rPr>
        <w:t>»</w:t>
      </w:r>
    </w:p>
    <w:p w:rsidR="00B97CA6" w:rsidRPr="00BA28BD" w:rsidRDefault="00A94C84" w:rsidP="00C20A42">
      <w:pPr>
        <w:ind w:left="34"/>
        <w:jc w:val="center"/>
        <w:rPr>
          <w:b/>
          <w:sz w:val="24"/>
          <w:szCs w:val="24"/>
        </w:rPr>
      </w:pPr>
      <w:r w:rsidRPr="00BA28BD">
        <w:rPr>
          <w:sz w:val="24"/>
          <w:szCs w:val="24"/>
        </w:rPr>
        <w:t>(</w:t>
      </w:r>
      <w:r w:rsidR="00B97CA6" w:rsidRPr="00BA28BD">
        <w:rPr>
          <w:sz w:val="24"/>
          <w:szCs w:val="24"/>
        </w:rPr>
        <w:t xml:space="preserve">ПЗ </w:t>
      </w:r>
      <w:r w:rsidR="00D807C1" w:rsidRPr="00BA28BD">
        <w:rPr>
          <w:sz w:val="24"/>
          <w:szCs w:val="24"/>
        </w:rPr>
        <w:t>20</w:t>
      </w:r>
      <w:r w:rsidR="00262CDC">
        <w:rPr>
          <w:sz w:val="24"/>
          <w:szCs w:val="24"/>
        </w:rPr>
        <w:t>20 г.</w:t>
      </w:r>
      <w:r w:rsidR="00B97CA6" w:rsidRPr="00BA28BD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591D0A" w:rsidRPr="00DD5BD6">
        <w:rPr>
          <w:lang w:val="ru-RU"/>
        </w:rPr>
        <w:t>8</w:t>
      </w:r>
      <w:r w:rsidR="00EF1B65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995"/>
      </w:tblGrid>
      <w:tr w:rsidR="000313AA" w:rsidTr="000313AA">
        <w:tc>
          <w:tcPr>
            <w:tcW w:w="4995" w:type="dxa"/>
          </w:tcPr>
          <w:p w:rsidR="000313AA" w:rsidRPr="006534C8" w:rsidRDefault="000313AA" w:rsidP="000313AA">
            <w:pPr>
              <w:keepLines/>
              <w:suppressLineNumbers/>
              <w:snapToGrid w:val="0"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>СОГЛАСОВАНО:</w:t>
            </w:r>
          </w:p>
          <w:p w:rsidR="000313AA" w:rsidRPr="006534C8" w:rsidRDefault="000313AA" w:rsidP="000313AA">
            <w:pPr>
              <w:keepLines/>
              <w:suppressLineNumbers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0313AA" w:rsidRPr="006534C8" w:rsidRDefault="000313AA" w:rsidP="000313AA">
            <w:pPr>
              <w:keepLines/>
              <w:suppressLineNumbers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0313AA" w:rsidRPr="006534C8" w:rsidRDefault="000313AA" w:rsidP="000313AA">
            <w:pPr>
              <w:keepLines/>
              <w:suppressLineNumbers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0313AA" w:rsidRPr="006534C8" w:rsidRDefault="000313AA" w:rsidP="000313AA">
            <w:pPr>
              <w:keepLines/>
              <w:suppressLineNumbers/>
              <w:spacing w:line="480" w:lineRule="auto"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313AA" w:rsidRPr="006534C8" w:rsidRDefault="000313AA" w:rsidP="000313AA">
            <w:pPr>
              <w:keepLines/>
              <w:suppressLineNumbers/>
              <w:spacing w:line="480" w:lineRule="auto"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>_______________Е. Е. Симонов</w:t>
            </w:r>
          </w:p>
          <w:p w:rsidR="000313AA" w:rsidRDefault="000313AA" w:rsidP="000313AA">
            <w:pPr>
              <w:keepLines/>
              <w:suppressLineNumbers/>
              <w:snapToGrid w:val="0"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>«___»______________ 20</w:t>
            </w:r>
            <w:r w:rsidR="00262CDC">
              <w:rPr>
                <w:color w:val="000000" w:themeColor="text1"/>
                <w:sz w:val="24"/>
                <w:szCs w:val="24"/>
                <w:shd w:val="clear" w:color="auto" w:fill="FFFFFF"/>
              </w:rPr>
              <w:t>20</w:t>
            </w:r>
            <w:r w:rsidRPr="006534C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0313AA" w:rsidRDefault="000313AA" w:rsidP="000313AA">
            <w:pPr>
              <w:keepLines/>
              <w:suppressLineNumbers/>
              <w:snapToGrid w:val="0"/>
              <w:ind w:left="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313AA" w:rsidRPr="00EC6ACD" w:rsidRDefault="000313AA" w:rsidP="000313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</w:tr>
      <w:tr w:rsidR="000313AA" w:rsidTr="000313AA">
        <w:tc>
          <w:tcPr>
            <w:tcW w:w="4995" w:type="dxa"/>
          </w:tcPr>
          <w:p w:rsidR="000313AA" w:rsidRPr="00EC6AC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Управления развития и эксплуатации </w:t>
            </w:r>
            <w:r w:rsidRPr="00582061">
              <w:rPr>
                <w:sz w:val="24"/>
              </w:rPr>
              <w:t xml:space="preserve">автоматизированных систем </w:t>
            </w:r>
            <w:r>
              <w:rPr>
                <w:sz w:val="24"/>
              </w:rPr>
              <w:t xml:space="preserve">диспетчерского </w:t>
            </w:r>
            <w:r w:rsidRPr="00582061">
              <w:rPr>
                <w:sz w:val="24"/>
              </w:rPr>
              <w:t>управления</w:t>
            </w:r>
            <w:r>
              <w:rPr>
                <w:sz w:val="24"/>
                <w:szCs w:val="24"/>
                <w:shd w:val="clear" w:color="auto" w:fill="FFFFFF"/>
              </w:rPr>
              <w:t xml:space="preserve"> Департамента КиТАСУ 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0313AA" w:rsidRPr="006A6A6C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0313AA" w:rsidRPr="00EC6ACD" w:rsidRDefault="000313AA" w:rsidP="00E849AA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 xml:space="preserve"> Д. А. Петров</w:t>
            </w:r>
          </w:p>
          <w:p w:rsidR="000313AA" w:rsidRPr="004978D0" w:rsidRDefault="000313AA" w:rsidP="00262CDC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</w:t>
            </w:r>
            <w:r w:rsidR="00262CDC">
              <w:rPr>
                <w:sz w:val="24"/>
                <w:shd w:val="clear" w:color="auto" w:fill="FFFFFF"/>
              </w:rPr>
              <w:t>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СОГЛАСОВАНО: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Начальник управления корпоративных и технологических автоматизированных систем управления филиала ПАО</w:t>
            </w:r>
            <w:r>
              <w:rPr>
                <w:sz w:val="24"/>
                <w:shd w:val="clear" w:color="auto" w:fill="FFFFFF"/>
              </w:rPr>
              <w:t xml:space="preserve"> «МРСК Центра» - «Тамбовэнерго»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__________________ О. А. Морозов</w:t>
            </w: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Default="000313AA" w:rsidP="00262CDC">
            <w:pPr>
              <w:keepLines/>
              <w:suppressLineNumbers/>
              <w:snapToGrid w:val="0"/>
              <w:ind w:left="34"/>
              <w:rPr>
                <w:sz w:val="24"/>
                <w:szCs w:val="24"/>
              </w:rPr>
            </w:pPr>
            <w:r w:rsidRPr="00FD512D">
              <w:rPr>
                <w:sz w:val="24"/>
                <w:shd w:val="clear" w:color="auto" w:fill="FFFFFF"/>
              </w:rPr>
              <w:t>«___»______________ 20</w:t>
            </w:r>
            <w:r w:rsidR="00262CDC">
              <w:rPr>
                <w:sz w:val="24"/>
                <w:shd w:val="clear" w:color="auto" w:fill="FFFFFF"/>
              </w:rPr>
              <w:t>20</w:t>
            </w:r>
            <w:r w:rsidRPr="00FD512D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B85780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49393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E11EEB">
          <w:rPr>
            <w:noProof/>
            <w:webHidden/>
          </w:rPr>
          <w:t>5</w:t>
        </w:r>
        <w:r w:rsidR="00B85780">
          <w:rPr>
            <w:noProof/>
            <w:webHidden/>
          </w:rPr>
          <w:fldChar w:fldCharType="end"/>
        </w:r>
      </w:hyperlink>
    </w:p>
    <w:p w:rsidR="0046066E" w:rsidRPr="005E389A" w:rsidRDefault="00DD5D43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D0B61">
      <w:pPr>
        <w:pStyle w:val="1"/>
        <w:numPr>
          <w:ilvl w:val="0"/>
          <w:numId w:val="14"/>
        </w:numPr>
        <w:spacing w:before="36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BD0B61">
      <w:pPr>
        <w:pStyle w:val="afd"/>
        <w:spacing w:line="228" w:lineRule="auto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622A2C">
        <w:rPr>
          <w:sz w:val="24"/>
          <w:szCs w:val="24"/>
        </w:rPr>
        <w:t>комплектующих к оргтехнике</w:t>
      </w:r>
      <w:r w:rsidR="00622A2C" w:rsidRPr="00990D31">
        <w:rPr>
          <w:bCs/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547BEE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BD0B61">
      <w:pPr>
        <w:spacing w:line="228" w:lineRule="auto"/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547BEE" w:rsidP="00BD0B61">
      <w:pPr>
        <w:spacing w:line="228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Филиал 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энерго», г. </w:t>
      </w:r>
      <w:proofErr w:type="gramStart"/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Моршанское</w:t>
      </w:r>
      <w:proofErr w:type="gramEnd"/>
      <w:r>
        <w:rPr>
          <w:sz w:val="24"/>
          <w:szCs w:val="24"/>
        </w:rPr>
        <w:t xml:space="preserve"> шоссе,</w:t>
      </w:r>
      <w:r w:rsidRPr="005A11B8">
        <w:rPr>
          <w:sz w:val="24"/>
          <w:szCs w:val="24"/>
        </w:rPr>
        <w:t xml:space="preserve"> д.</w:t>
      </w:r>
      <w:r>
        <w:rPr>
          <w:sz w:val="24"/>
          <w:szCs w:val="24"/>
        </w:rPr>
        <w:t xml:space="preserve"> 23.</w:t>
      </w:r>
    </w:p>
    <w:p w:rsidR="00AD764C" w:rsidRPr="005A11B8" w:rsidRDefault="006672FC" w:rsidP="00BD0B61">
      <w:pPr>
        <w:spacing w:line="228" w:lineRule="auto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BD0B61">
      <w:pPr>
        <w:spacing w:line="228" w:lineRule="auto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</w:t>
      </w:r>
      <w:proofErr w:type="gramStart"/>
      <w:r w:rsidRPr="005A11B8">
        <w:rPr>
          <w:sz w:val="24"/>
          <w:szCs w:val="24"/>
        </w:rPr>
        <w:t xml:space="preserve">договора </w:t>
      </w:r>
      <w:r w:rsidR="00906DBA">
        <w:rPr>
          <w:sz w:val="24"/>
          <w:szCs w:val="24"/>
        </w:rPr>
        <w:t>поставки</w:t>
      </w:r>
      <w:proofErr w:type="gramEnd"/>
      <w:r w:rsidR="00906DBA">
        <w:rPr>
          <w:sz w:val="24"/>
          <w:szCs w:val="24"/>
        </w:rPr>
        <w:t xml:space="preserve"> </w:t>
      </w:r>
      <w:r w:rsidR="00622A2C">
        <w:rPr>
          <w:sz w:val="24"/>
          <w:szCs w:val="24"/>
        </w:rPr>
        <w:t>комплектующих к оргтехнике</w:t>
      </w:r>
      <w:r w:rsidR="00622A2C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47BEE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571A53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:rsidR="00217D57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47BEE" w:rsidRPr="00547BEE">
        <w:rPr>
          <w:b w:val="0"/>
          <w:sz w:val="24"/>
          <w:szCs w:val="24"/>
          <w:lang w:val="en-US"/>
        </w:rPr>
        <w:t>3</w:t>
      </w:r>
      <w:r w:rsidR="00A86079">
        <w:rPr>
          <w:b w:val="0"/>
          <w:sz w:val="24"/>
          <w:szCs w:val="24"/>
        </w:rPr>
        <w:t>0</w:t>
      </w:r>
      <w:r w:rsidR="00547BEE" w:rsidRPr="00547BEE">
        <w:rPr>
          <w:b w:val="0"/>
          <w:sz w:val="24"/>
          <w:szCs w:val="24"/>
          <w:lang w:val="en-US"/>
        </w:rPr>
        <w:t>.1</w:t>
      </w:r>
      <w:r w:rsidR="00A86079">
        <w:rPr>
          <w:b w:val="0"/>
          <w:sz w:val="24"/>
          <w:szCs w:val="24"/>
        </w:rPr>
        <w:t>1</w:t>
      </w:r>
      <w:r w:rsidR="00547BEE" w:rsidRPr="00547BEE">
        <w:rPr>
          <w:b w:val="0"/>
          <w:sz w:val="24"/>
          <w:szCs w:val="24"/>
          <w:lang w:val="en-US"/>
        </w:rPr>
        <w:t>.20</w:t>
      </w:r>
      <w:r w:rsidR="00CE60A0">
        <w:rPr>
          <w:b w:val="0"/>
          <w:sz w:val="24"/>
          <w:szCs w:val="24"/>
        </w:rPr>
        <w:t>20</w:t>
      </w:r>
      <w:r w:rsidR="00547BEE">
        <w:rPr>
          <w:b w:val="0"/>
          <w:sz w:val="24"/>
          <w:szCs w:val="24"/>
        </w:rPr>
        <w:t xml:space="preserve"> г</w:t>
      </w:r>
      <w:r w:rsidR="003D5D28">
        <w:rPr>
          <w:b w:val="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BD0B61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</w:t>
      </w:r>
      <w:r w:rsidR="00262CDC">
        <w:rPr>
          <w:color w:val="000000"/>
          <w:sz w:val="24"/>
          <w:szCs w:val="24"/>
        </w:rPr>
        <w:t>20</w:t>
      </w:r>
      <w:r w:rsidR="008667CE">
        <w:rPr>
          <w:color w:val="000000"/>
          <w:sz w:val="24"/>
          <w:szCs w:val="24"/>
        </w:rPr>
        <w:t xml:space="preserve"> г.</w:t>
      </w:r>
      <w:r w:rsidR="00474F50">
        <w:rPr>
          <w:color w:val="000000"/>
          <w:sz w:val="24"/>
          <w:szCs w:val="24"/>
        </w:rPr>
        <w:t xml:space="preserve">, </w:t>
      </w:r>
      <w:r w:rsidR="000313AA">
        <w:rPr>
          <w:color w:val="000000"/>
          <w:sz w:val="24"/>
          <w:szCs w:val="24"/>
        </w:rPr>
        <w:t>лот 310</w:t>
      </w:r>
      <w:r w:rsidR="00622A2C"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580790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670250" w:rsidRDefault="00670250" w:rsidP="00670250">
      <w:pPr>
        <w:pStyle w:val="a4"/>
        <w:spacing w:line="228" w:lineRule="auto"/>
        <w:ind w:left="0" w:firstLine="567"/>
        <w:jc w:val="both"/>
        <w:rPr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:rsidR="00095AD9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580790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3"/>
      <w:bookmarkEnd w:id="54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proofErr w:type="gramStart"/>
      <w:r w:rsidRPr="00D20D60">
        <w:rPr>
          <w:szCs w:val="24"/>
        </w:rPr>
        <w:t>так же</w:t>
      </w:r>
      <w:proofErr w:type="gramEnd"/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 «Правилами по сертификаци</w:t>
      </w:r>
      <w:r w:rsidR="00547BEE">
        <w:rPr>
          <w:szCs w:val="24"/>
        </w:rPr>
        <w:t>и. Система сертификации ГОСТ Р</w:t>
      </w:r>
      <w:r w:rsidR="000313AA">
        <w:rPr>
          <w:szCs w:val="24"/>
        </w:rPr>
        <w:t>»</w:t>
      </w:r>
      <w:r w:rsidR="00547BEE">
        <w:rPr>
          <w:szCs w:val="24"/>
        </w:rPr>
        <w:t>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:rsidR="009F5E55" w:rsidRPr="00140D34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580790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547BEE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47BEE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5807908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5"/>
    </w:p>
    <w:p w:rsidR="00524684" w:rsidRPr="00D20D60" w:rsidRDefault="003E6BB2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:rsidR="00524684" w:rsidRPr="00D20D60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:rsidR="00524684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:rsidR="009F5E55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5807909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6"/>
      <w:bookmarkEnd w:id="87"/>
      <w:bookmarkEnd w:id="95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403D73">
        <w:rPr>
          <w:szCs w:val="24"/>
        </w:rPr>
        <w:t>ые</w:t>
      </w:r>
      <w:r w:rsidRPr="00D20D60">
        <w:rPr>
          <w:szCs w:val="24"/>
        </w:rPr>
        <w:t xml:space="preserve"> </w:t>
      </w:r>
      <w:r w:rsidR="00403D73">
        <w:rPr>
          <w:szCs w:val="24"/>
        </w:rPr>
        <w:t>комплектующие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403D73">
        <w:rPr>
          <w:szCs w:val="24"/>
        </w:rPr>
        <w:t>комплектующих и материалов</w:t>
      </w:r>
      <w:r w:rsidR="00403D73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энерго», расположенн</w:t>
      </w:r>
      <w:r w:rsidR="00403D73">
        <w:rPr>
          <w:szCs w:val="24"/>
        </w:rPr>
        <w:t>ый</w:t>
      </w:r>
      <w:r>
        <w:rPr>
          <w:szCs w:val="24"/>
        </w:rPr>
        <w:t xml:space="preserve"> по адресу: </w:t>
      </w:r>
      <w:r w:rsidR="00547BEE">
        <w:rPr>
          <w:szCs w:val="24"/>
        </w:rPr>
        <w:t>г. Тамбов, ул. Авиационная, д. 149.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:rsidR="001F0E57" w:rsidRPr="001F0E57" w:rsidRDefault="001F0E57" w:rsidP="00BD0B61">
      <w:pPr>
        <w:pStyle w:val="BodyText21"/>
        <w:spacing w:line="228" w:lineRule="auto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5807910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8F3D04">
        <w:rPr>
          <w:rFonts w:eastAsia="Times New Roman"/>
          <w:sz w:val="24"/>
          <w:szCs w:val="24"/>
        </w:rPr>
        <w:t>закупочной</w:t>
      </w:r>
      <w:r w:rsidR="008F3D04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документации.</w:t>
      </w:r>
    </w:p>
    <w:p w:rsidR="009F5E55" w:rsidRPr="00BD0B61" w:rsidRDefault="009F5E55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2"/>
          <w:szCs w:val="24"/>
        </w:rPr>
      </w:pPr>
    </w:p>
    <w:p w:rsidR="00A94C84" w:rsidRDefault="00A94C84" w:rsidP="00BD0B61">
      <w:pPr>
        <w:pStyle w:val="af7"/>
        <w:spacing w:after="0" w:line="228" w:lineRule="auto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3046"/>
        <w:gridCol w:w="1866"/>
        <w:gridCol w:w="1395"/>
        <w:gridCol w:w="1429"/>
      </w:tblGrid>
      <w:tr w:rsidR="00A94C84" w:rsidRPr="00BD0B61" w:rsidTr="00750AD6">
        <w:tc>
          <w:tcPr>
            <w:tcW w:w="114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750AD6">
        <w:tc>
          <w:tcPr>
            <w:tcW w:w="1141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Pr="00BD0B61">
              <w:rPr>
                <w:sz w:val="22"/>
                <w:szCs w:val="22"/>
              </w:rPr>
              <w:t>энерго»</w:t>
            </w:r>
          </w:p>
        </w:tc>
        <w:tc>
          <w:tcPr>
            <w:tcW w:w="1519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931" w:type="pct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И. Ю. Ефимов</w:t>
            </w:r>
          </w:p>
        </w:tc>
        <w:tc>
          <w:tcPr>
            <w:tcW w:w="696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auto"/>
          </w:tcPr>
          <w:p w:rsidR="00A94C84" w:rsidRPr="00BD0B61" w:rsidRDefault="0026713A" w:rsidP="00262CD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262CDC">
              <w:rPr>
                <w:sz w:val="22"/>
                <w:szCs w:val="22"/>
              </w:rPr>
              <w:t>20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26713A" w:rsidRPr="00BD0B61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:rsidR="00A94C84" w:rsidRPr="00BD0B61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1945"/>
        <w:gridCol w:w="1368"/>
        <w:gridCol w:w="1500"/>
      </w:tblGrid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="00140D34" w:rsidRPr="00BD0B61">
              <w:rPr>
                <w:sz w:val="22"/>
                <w:szCs w:val="22"/>
              </w:rPr>
              <w:t>э</w:t>
            </w:r>
            <w:r w:rsidRPr="00BD0B61">
              <w:rPr>
                <w:sz w:val="22"/>
                <w:szCs w:val="22"/>
              </w:rPr>
              <w:t>нерго»</w:t>
            </w:r>
          </w:p>
        </w:tc>
        <w:tc>
          <w:tcPr>
            <w:tcW w:w="2976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Управления корпоративных и технологических автом</w:t>
            </w:r>
            <w:r w:rsidR="00BD0B61">
              <w:rPr>
                <w:sz w:val="22"/>
                <w:szCs w:val="22"/>
              </w:rPr>
              <w:t>атизированных систем управления</w:t>
            </w:r>
          </w:p>
        </w:tc>
        <w:tc>
          <w:tcPr>
            <w:tcW w:w="1945" w:type="dxa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A94C84" w:rsidRPr="00BD0B61" w:rsidRDefault="0026713A" w:rsidP="00262CD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262CDC">
              <w:rPr>
                <w:sz w:val="22"/>
                <w:szCs w:val="22"/>
              </w:rPr>
              <w:t>20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547BEE" w:rsidRDefault="00547BEE" w:rsidP="00547BEE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32E9" w:rsidRPr="00DB1017" w:rsidRDefault="00BC32E9" w:rsidP="00BC32E9">
      <w:pPr>
        <w:pStyle w:val="21"/>
      </w:pPr>
      <w:bookmarkStart w:id="99" w:name="_Toc5807911"/>
      <w:r w:rsidRPr="00DB1017">
        <w:lastRenderedPageBreak/>
        <w:t>Приложение №1</w:t>
      </w:r>
      <w:bookmarkEnd w:id="99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547698">
        <w:rPr>
          <w:sz w:val="24"/>
          <w:szCs w:val="24"/>
        </w:rPr>
        <w:br/>
      </w:r>
      <w:r w:rsidR="00622A2C">
        <w:rPr>
          <w:sz w:val="24"/>
          <w:szCs w:val="24"/>
        </w:rPr>
        <w:t>комплектующих к оргтехнике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01AA0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50AD6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2692"/>
        <w:gridCol w:w="1135"/>
        <w:gridCol w:w="1127"/>
      </w:tblGrid>
      <w:tr w:rsidR="00594682" w:rsidRPr="00944BD5" w:rsidTr="006321BF">
        <w:trPr>
          <w:cantSplit/>
          <w:tblHeader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264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566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Количество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944BD5">
              <w:rPr>
                <w:rFonts w:eastAsia="Times New Roman"/>
                <w:bCs/>
                <w:sz w:val="22"/>
                <w:szCs w:val="22"/>
              </w:rPr>
              <w:t>Единицы измерения</w:t>
            </w:r>
            <w:r w:rsidRPr="00944BD5" w:rsidDel="00D8341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C11F3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FSP</w:t>
            </w:r>
            <w:r w:rsidRPr="00C11F3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ATX</w:t>
            </w:r>
            <w:r w:rsidRPr="00C11F33">
              <w:rPr>
                <w:rFonts w:eastAsia="Times New Roman"/>
                <w:color w:val="000000"/>
                <w:sz w:val="22"/>
                <w:szCs w:val="22"/>
              </w:rPr>
              <w:t>-400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PNF</w:t>
            </w:r>
            <w:r w:rsidRPr="00C11F33">
              <w:rPr>
                <w:rFonts w:eastAsia="Times New Roman"/>
                <w:color w:val="000000"/>
                <w:sz w:val="22"/>
                <w:szCs w:val="22"/>
              </w:rPr>
              <w:t xml:space="preserve"> 400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W</w:t>
            </w:r>
          </w:p>
          <w:p w:rsidR="00133357" w:rsidRPr="002C6716" w:rsidRDefault="00133357" w:rsidP="002C6716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6321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21BF">
              <w:rPr>
                <w:rFonts w:eastAsia="Times New Roman"/>
                <w:color w:val="000000"/>
                <w:sz w:val="20"/>
                <w:szCs w:val="20"/>
              </w:rPr>
              <w:t xml:space="preserve">Блок питания для компьютера, форм-фактор </w:t>
            </w:r>
            <w:r w:rsidRPr="006321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ATX</w:t>
            </w:r>
            <w:r w:rsidRPr="006321BF">
              <w:rPr>
                <w:rFonts w:eastAsia="Times New Roman"/>
                <w:color w:val="000000"/>
                <w:sz w:val="20"/>
                <w:szCs w:val="20"/>
              </w:rPr>
              <w:t>, мощность 400 Вт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 POWER SUPPLY 80X80X20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6321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Вентилятор блока питания, 80х80х20 мм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КОВРИК ДЛЯ ОПТИЧЕСКОЙ МЫШИ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РАСПЫЛИТЕЛЬ ПНЕВМАТИЧ. DEFENDER 300МЛ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ПРИВОД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DVD-RW/+RW ASUS DRW-24B3ST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6321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21BF">
              <w:rPr>
                <w:rFonts w:eastAsia="Times New Roman"/>
                <w:color w:val="000000"/>
                <w:sz w:val="20"/>
                <w:szCs w:val="20"/>
              </w:rPr>
              <w:t>Привод SATA DVD±RW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FSP ATX-450PNF 450W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F3E64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6321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21BF">
              <w:rPr>
                <w:rFonts w:eastAsia="Times New Roman"/>
                <w:color w:val="000000"/>
                <w:sz w:val="20"/>
                <w:szCs w:val="20"/>
              </w:rPr>
              <w:t xml:space="preserve">Блок питания для компьютера, форм-фактор </w:t>
            </w:r>
            <w:r w:rsidRPr="006321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ATX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мощность 45</w:t>
            </w:r>
            <w:r w:rsidRPr="006321BF">
              <w:rPr>
                <w:rFonts w:eastAsia="Times New Roman"/>
                <w:color w:val="000000"/>
                <w:sz w:val="20"/>
                <w:szCs w:val="20"/>
              </w:rPr>
              <w:t>0 Вт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АКБ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CSB HR 1234W F2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6321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АКБ для ИБП, 12 В, 9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Ач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, макс. А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вых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= 100 А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6321BF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ЖЕСТКИЙ</w:t>
            </w:r>
            <w:r w:rsidRPr="006321BF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SEAGATE</w:t>
            </w:r>
            <w:r w:rsidRPr="006321BF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ST</w:t>
            </w:r>
            <w:r w:rsidRPr="006321BF">
              <w:rPr>
                <w:rFonts w:eastAsia="Times New Roman"/>
                <w:color w:val="000000"/>
                <w:sz w:val="22"/>
                <w:szCs w:val="22"/>
              </w:rPr>
              <w:t>9500420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AS</w:t>
            </w:r>
            <w:r w:rsidRPr="006321BF">
              <w:rPr>
                <w:rFonts w:eastAsia="Times New Roman"/>
                <w:color w:val="000000"/>
                <w:sz w:val="22"/>
                <w:szCs w:val="22"/>
              </w:rPr>
              <w:t xml:space="preserve"> 500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C11F33" w:rsidRDefault="00C11F33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SATA-2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2,5", 500 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 ЖЕСТКИЙ HITACHI HDS721050CLA362 500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C11F33" w:rsidP="00C11F33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SATA-2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3,5", 500 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АКБ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CSB GP 1270 12V 7AH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F3E64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bookmarkStart w:id="100" w:name="_GoBack"/>
            <w:bookmarkEnd w:id="100"/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C11F33" w:rsidP="0019417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АКБ для ИБП, 12 В, </w:t>
            </w:r>
            <w:r w:rsidR="0019417E">
              <w:rPr>
                <w:rFonts w:eastAsia="Times New Roman"/>
                <w:color w:val="000000"/>
                <w:sz w:val="20"/>
                <w:szCs w:val="20"/>
              </w:rPr>
              <w:t xml:space="preserve">7 </w:t>
            </w:r>
            <w:proofErr w:type="spellStart"/>
            <w:r w:rsidR="0019417E">
              <w:rPr>
                <w:rFonts w:eastAsia="Times New Roman"/>
                <w:color w:val="000000"/>
                <w:sz w:val="20"/>
                <w:szCs w:val="20"/>
              </w:rPr>
              <w:t>Ач</w:t>
            </w:r>
            <w:proofErr w:type="spellEnd"/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 ПАМ. DDR3 KING. KVR1333D3N9K2 4GB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19417E" w:rsidRDefault="0019417E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Модуль памяти 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>DDR3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 xml:space="preserve">PC3-10600, 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ICE HAMMER IH-3075 WV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DD5BD6" w:rsidRDefault="0019417E" w:rsidP="00DD5BD6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процессора, </w:t>
            </w:r>
            <w:r w:rsidR="00501828">
              <w:rPr>
                <w:rFonts w:eastAsia="Times New Roman"/>
                <w:color w:val="000000"/>
                <w:sz w:val="20"/>
                <w:szCs w:val="20"/>
              </w:rPr>
              <w:t xml:space="preserve">SocketAM2/939/754/LGA77, 90 мм, 3 </w:t>
            </w:r>
            <w:r w:rsidR="00501828"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ЖЕСТКИЙ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SEAGATE ST2000DM001 2TB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19417E" w:rsidP="0019417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SATA-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3, 3,5", 2 ТБ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ПРОЦЕССОР INTEL CORE I5-3550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19417E" w:rsidRDefault="0019417E" w:rsidP="0019417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Socket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LGA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 xml:space="preserve">1155, 4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ядра, частота 3,3 ГГц, интегрированное графическое ядро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ВИДЕОКАРТА GIGABYTE GV-N210SL-1GI 1GB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19417E" w:rsidRDefault="0019417E" w:rsidP="0019417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Видеокарта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PCI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Express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2.0</w:t>
            </w:r>
            <w:r w:rsidRPr="0019417E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не менее 1 ГБ видеопамяти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ФОТОБАРАБАН OKI 44574307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E3BA3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 TITAN TFD-12025GT12Z RB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501828" w:rsidRDefault="00501828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корпуса, 120 мм, 3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800 об/мин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КАРТА ЗВУКОВАЯ CREATIVE SOUNDBLASTER 5.1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3F0968" w:rsidRDefault="003F0968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Звуковая карта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PCI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5 каналов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133357" w:rsidRPr="00AA7482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USB 2.0 AM-MINI USB B 5P 1,5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AA7482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COOLER MASTER DP6-8E5SB-PL-GP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AA7482" w:rsidRDefault="00AA7482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Для процессора, </w:t>
            </w:r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LGA1150/1151/1155/1156, 80 мм, 800 - 2600 об/мин, 4 </w:t>
            </w:r>
            <w:proofErr w:type="spellStart"/>
            <w:r w:rsidRPr="00AA7482">
              <w:rPr>
                <w:rFonts w:eastAsia="Times New Roman"/>
                <w:color w:val="000000"/>
                <w:sz w:val="20"/>
                <w:szCs w:val="20"/>
              </w:rPr>
              <w:t>pin</w:t>
            </w:r>
            <w:proofErr w:type="spellEnd"/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 PWM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 GLACIALTECH ICEWIND 4010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AA7482" w:rsidP="00AA7482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корпуса, </w:t>
            </w:r>
            <w:r w:rsidRPr="00E334FC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0 мм, 3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  <w:r w:rsidRPr="00E334FC">
              <w:rPr>
                <w:rFonts w:eastAsia="Times New Roman"/>
                <w:color w:val="000000"/>
                <w:sz w:val="20"/>
                <w:szCs w:val="20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Molex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E334FC">
              <w:rPr>
                <w:rFonts w:eastAsia="Times New Roman"/>
                <w:color w:val="000000"/>
                <w:sz w:val="20"/>
                <w:szCs w:val="20"/>
              </w:rPr>
              <w:t>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00 об/мин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АКБ CSB GP 1272 F2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E334FC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АКБ для ИБП, 12 В, 7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Ач</w:t>
            </w:r>
            <w:proofErr w:type="spellEnd"/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USB 2.0 DEFENDER AM-BM 3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КОМПЛЕКТ СЕРВИСНЫЙ KYOCERA MK-1140</w:t>
            </w:r>
            <w:r w:rsidR="00133357">
              <w:rPr>
                <w:rFonts w:eastAsia="Times New Roman"/>
                <w:color w:val="000000"/>
                <w:sz w:val="22"/>
                <w:szCs w:val="22"/>
              </w:rPr>
              <w:t xml:space="preserve"> оригинальный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 ЖЕСТКИЙ WD WD10EFRX 1TB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E334FC" w:rsidP="00E334FC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SATA-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3, 3,5",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ТБ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КАРТА СЕТЕВАЯ PCI D-LINK DGE-560T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43460E" w:rsidRDefault="001F0F40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Сетевая карта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PCI</w:t>
            </w:r>
            <w:r w:rsidRPr="001F0F40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</w:t>
            </w:r>
            <w:r w:rsidRPr="001F0F40">
              <w:rPr>
                <w:rFonts w:eastAsia="Times New Roman"/>
                <w:color w:val="000000"/>
                <w:sz w:val="20"/>
                <w:szCs w:val="20"/>
              </w:rPr>
              <w:t xml:space="preserve">, 10/100/1000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Мбит/с</w:t>
            </w:r>
            <w:r w:rsidR="0043460E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="0043460E">
              <w:rPr>
                <w:rFonts w:eastAsia="Times New Roman"/>
                <w:color w:val="000000"/>
                <w:sz w:val="20"/>
                <w:szCs w:val="20"/>
                <w:lang w:val="en-US"/>
              </w:rPr>
              <w:t>RJ</w:t>
            </w:r>
            <w:r w:rsidR="0043460E" w:rsidRPr="0043460E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КОМПЛЕКТ СЕРВИСНЫЙ KYOCERA MK-3100</w:t>
            </w:r>
            <w:r w:rsidR="00133357">
              <w:rPr>
                <w:rFonts w:eastAsia="Times New Roman"/>
                <w:color w:val="000000"/>
                <w:sz w:val="22"/>
                <w:szCs w:val="22"/>
              </w:rPr>
              <w:t xml:space="preserve"> оригинальный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133357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 xml:space="preserve">АКБ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CSB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GP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 xml:space="preserve"> 1245 12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V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 xml:space="preserve"> 4,5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AH</w:t>
            </w:r>
            <w:r w:rsidR="0013335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:rsidR="00944BD5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43460E" w:rsidP="0043460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АКБ для ИБП, 12 В, 4</w:t>
            </w:r>
            <w:r w:rsidRPr="0043460E">
              <w:rPr>
                <w:rFonts w:eastAsia="Times New Roman"/>
                <w:color w:val="000000"/>
                <w:sz w:val="20"/>
                <w:szCs w:val="20"/>
              </w:rPr>
              <w:t>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Ач</w:t>
            </w:r>
            <w:proofErr w:type="spellEnd"/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ФИЛЬТР ДЛЯ ПЫЛЕСОСА 3М (ТИП 2)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262CDC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ARCTIC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COOLING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ARCTIC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F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9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PWM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C50153" w:rsidRDefault="00C50153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корпуса, 92 мм, 550-1800 об/мин, 4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 РЕЗЕРВНОГО ПИТАНИЯ EU301E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C50153" w:rsidRDefault="00C50153" w:rsidP="00C50153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Блок питания </w:t>
            </w:r>
            <w:hyperlink r:id="rId8" w:history="1">
              <w:r w:rsidRPr="00C50153">
                <w:rPr>
                  <w:rFonts w:eastAsia="Times New Roman"/>
                  <w:color w:val="000000"/>
                  <w:sz w:val="20"/>
                  <w:szCs w:val="20"/>
                </w:rPr>
                <w:t>ТМК «КОМПАС ТМ 2.0»</w:t>
              </w:r>
            </w:hyperlink>
            <w:r>
              <w:t xml:space="preserve">  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ФОТОБАРАБАН KYOCERA DK-170</w:t>
            </w:r>
            <w:r w:rsidR="00133357">
              <w:rPr>
                <w:rFonts w:eastAsia="Times New Roman"/>
                <w:color w:val="000000"/>
                <w:sz w:val="22"/>
                <w:szCs w:val="22"/>
              </w:rPr>
              <w:t xml:space="preserve"> оригинальный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H81M-C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0B392F" w:rsidRDefault="00C50153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DDR3,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VGA, </w:t>
            </w:r>
            <w:r w:rsidR="000B392F" w:rsidRPr="000B392F">
              <w:rPr>
                <w:rFonts w:eastAsia="Times New Roman"/>
                <w:color w:val="000000"/>
                <w:sz w:val="20"/>
                <w:szCs w:val="20"/>
              </w:rPr>
              <w:t>DVI-D, 2xUSB 3.0, 4xUSB 2.0, 2xSATA-2, 2xSATA-3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ПРОЦЕССОР INTEL PENTIUM G3460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B01BBF" w:rsidRDefault="00B01BB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Процессор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LGA 1150, 2 ядра, 3,5 ГГц, 3 МБ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cash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>, интегрированное графическое ядро</w:t>
            </w:r>
            <w:r w:rsidR="00074156">
              <w:rPr>
                <w:rFonts w:eastAsia="Times New Roman"/>
                <w:color w:val="000000"/>
                <w:sz w:val="20"/>
                <w:szCs w:val="20"/>
              </w:rPr>
              <w:t xml:space="preserve">, 22 </w:t>
            </w:r>
            <w:proofErr w:type="spellStart"/>
            <w:r w:rsidR="00074156">
              <w:rPr>
                <w:rFonts w:eastAsia="Times New Roman"/>
                <w:color w:val="000000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0B392F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FSP</w:t>
            </w:r>
            <w:r w:rsidRPr="000B392F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ATX</w:t>
            </w:r>
            <w:r w:rsidRPr="000B392F">
              <w:rPr>
                <w:rFonts w:eastAsia="Times New Roman"/>
                <w:color w:val="000000"/>
                <w:sz w:val="22"/>
                <w:szCs w:val="22"/>
              </w:rPr>
              <w:t>-450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PNR</w:t>
            </w:r>
            <w:r w:rsidRPr="000B392F">
              <w:rPr>
                <w:rFonts w:eastAsia="Times New Roman"/>
                <w:color w:val="000000"/>
                <w:sz w:val="22"/>
                <w:szCs w:val="22"/>
              </w:rPr>
              <w:t xml:space="preserve"> 450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W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321634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21BF">
              <w:rPr>
                <w:rFonts w:eastAsia="Times New Roman"/>
                <w:color w:val="000000"/>
                <w:sz w:val="20"/>
                <w:szCs w:val="20"/>
              </w:rPr>
              <w:t xml:space="preserve">Блок питания для компьютера, форм-фактор </w:t>
            </w:r>
            <w:r w:rsidRPr="006321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ATX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мощность 45</w:t>
            </w:r>
            <w:r w:rsidRPr="006321BF">
              <w:rPr>
                <w:rFonts w:eastAsia="Times New Roman"/>
                <w:color w:val="000000"/>
                <w:sz w:val="20"/>
                <w:szCs w:val="20"/>
              </w:rPr>
              <w:t>0 Вт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ВИДЕОКАРТА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PCI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>-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E</w:t>
            </w:r>
            <w:r w:rsidRPr="00262CDC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ASUS GEFORCE GT 730 2GB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A3630F" w:rsidRDefault="00A3630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Видеокарта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PCI-E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2 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БП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FSP ATX-500PNR 500W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321634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21BF">
              <w:rPr>
                <w:rFonts w:eastAsia="Times New Roman"/>
                <w:color w:val="000000"/>
                <w:sz w:val="20"/>
                <w:szCs w:val="20"/>
              </w:rPr>
              <w:t xml:space="preserve">Блок питания для компьютера, форм-фактор </w:t>
            </w:r>
            <w:r w:rsidRPr="006321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ATX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мощность 50</w:t>
            </w:r>
            <w:r w:rsidRPr="006321BF">
              <w:rPr>
                <w:rFonts w:eastAsia="Times New Roman"/>
                <w:color w:val="000000"/>
                <w:sz w:val="20"/>
                <w:szCs w:val="20"/>
              </w:rPr>
              <w:t>0 Вт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ПРОЦЕССОР INTEL CORE I5-4460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A3630F" w:rsidP="00A3630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Процессор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LGA 1150,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ядра, 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ГГц,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МБ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cash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>, интегрированное графическое ядро</w:t>
            </w:r>
            <w:r w:rsidR="00074156">
              <w:rPr>
                <w:rFonts w:eastAsia="Times New Roman"/>
                <w:color w:val="000000"/>
                <w:sz w:val="20"/>
                <w:szCs w:val="20"/>
              </w:rPr>
              <w:t xml:space="preserve">, 22 </w:t>
            </w:r>
            <w:proofErr w:type="spellStart"/>
            <w:r w:rsidR="00074156">
              <w:rPr>
                <w:rFonts w:eastAsia="Times New Roman"/>
                <w:color w:val="000000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 5BITES F5010B-3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A3630F" w:rsidP="00A3630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корпуса, 50 мм, 4500 об/мин, 3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GIGABYTE GA-H110M-S2H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A3630F" w:rsidP="00755B26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1,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 w:rsidR="00755B26"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="00755B26"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16 3.0, 2</w:t>
            </w:r>
            <w:proofErr w:type="spellStart"/>
            <w:r w:rsidR="00755B26"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="00755B26"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 w:rsidR="00F84447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</w:t>
            </w:r>
            <w:r w:rsidRPr="00A3630F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xHDMI</w:t>
            </w:r>
            <w:proofErr w:type="spellEnd"/>
            <w:r w:rsidRPr="00A3630F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2xUSB 3.0, 4xUSB 2.0, </w:t>
            </w:r>
            <w:r w:rsidR="00755B26" w:rsidRPr="00755B26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ПРОЦЕССОР INTEL CORE I3-6100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F9576D" w:rsidP="00F9576D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Процессор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LGA 115</w:t>
            </w:r>
            <w:r w:rsidRPr="00F9576D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F9576D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ядра</w:t>
            </w:r>
            <w:r w:rsidRPr="00F9576D">
              <w:rPr>
                <w:rFonts w:eastAsia="Times New Roman"/>
                <w:color w:val="000000"/>
                <w:sz w:val="20"/>
                <w:szCs w:val="20"/>
              </w:rPr>
              <w:t xml:space="preserve">/4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потока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>, 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ГГц,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МБ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cash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>, интегрированное графическое ядро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14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ВЕНТИЛЯТОР DEEPCOOL XFAN 120L/B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F84447" w:rsidP="00F84447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Вентилятор для корпуса, 120 мм, 1300 об/мин, 3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pin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MSI H110M PRO-VD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F84447" w:rsidP="00F84447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1,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16 3.0, 2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2xUSB 3.0, 4xUSB 2.0,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ПАМ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. DDR4 PATRIOT PSD44G21382 4GB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98584F" w:rsidRDefault="0098584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Модуль памяти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DDR4, 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H110M-K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8584F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1,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16 3.0, 2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2xUSB 3.0, 4xUSB 2.0,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 ПАМ.DDR4 CRUCIAL CT8G4DFD8213 8GB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F367F9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8584F" w:rsidP="0098584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Модуль памяти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DDR4,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ПРОЦЕССОР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INTEL PENTIUM G4500 BOX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5F3E5B" w:rsidP="005F3E5B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Процессор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LGA 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ядра, 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ГГц,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B01BBF">
              <w:rPr>
                <w:rFonts w:eastAsia="Times New Roman"/>
                <w:color w:val="000000"/>
                <w:sz w:val="20"/>
                <w:szCs w:val="20"/>
              </w:rPr>
              <w:t xml:space="preserve"> МБ </w:t>
            </w:r>
            <w:proofErr w:type="spellStart"/>
            <w:r w:rsidRPr="00B01BBF">
              <w:rPr>
                <w:rFonts w:eastAsia="Times New Roman"/>
                <w:color w:val="000000"/>
                <w:sz w:val="20"/>
                <w:szCs w:val="20"/>
              </w:rPr>
              <w:t>cash</w:t>
            </w:r>
            <w:proofErr w:type="spellEnd"/>
            <w:r w:rsidRPr="00B01BBF">
              <w:rPr>
                <w:rFonts w:eastAsia="Times New Roman"/>
                <w:color w:val="000000"/>
                <w:sz w:val="20"/>
                <w:szCs w:val="20"/>
              </w:rPr>
              <w:t>, интегрированное графическое ядро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14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нм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, кулер в комплекте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ЖЕСТКИЙ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SEAGATE ST500DM009 500GB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1C2FCE" w:rsidP="001C2FC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</w:t>
            </w:r>
            <w:r w:rsidRPr="001C2FCE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3, 3,5", 500 ГБ, кэш 32 МБ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133357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КАБЕЛЬ ДЛЯ ПРИНТЕРА USB AM-BM 1,8М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44BD5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H81M-PLUS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1C2FCE" w:rsidP="001C2FC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DDR3,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VGA,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16 3.0,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DVI-D, 2xUSB 3.0, 4xUSB 2.0, 2xSATA-2, 2xSATA-3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ЖЕСТКИЙ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SEAGATE ST1000DM010 1TB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1C2FCE" w:rsidP="009D7E3B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</w:t>
            </w:r>
            <w:r w:rsidRPr="001C2FCE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3, 3,5", </w:t>
            </w:r>
            <w:r w:rsidR="009D7E3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9D7E3B"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Б, кэш 64 МБ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H110M-C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10CA1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1,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16 3.0, 2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2xUSB 3.0, 4xUSB 2.0,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 ПАМЯТИ SAMSUNG DDR4 4GB PC-19200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10CA1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Модуль памяти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DDR4, 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КУЛЕР ПРОЦЕССОРА DEEPCOOL THETA 20 PWM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9D3B09" w:rsidP="009D3B09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Для процессора, </w:t>
            </w:r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LGA1150/1151/1155/1156,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0 мм,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Pr="00AA7482">
              <w:rPr>
                <w:rFonts w:eastAsia="Times New Roman"/>
                <w:color w:val="000000"/>
                <w:sz w:val="20"/>
                <w:szCs w:val="20"/>
              </w:rPr>
              <w:t>00 - 2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00 об/мин, 4 </w:t>
            </w:r>
            <w:proofErr w:type="spellStart"/>
            <w:r w:rsidRPr="00AA7482">
              <w:rPr>
                <w:rFonts w:eastAsia="Times New Roman"/>
                <w:color w:val="000000"/>
                <w:sz w:val="20"/>
                <w:szCs w:val="20"/>
              </w:rPr>
              <w:t>pin</w:t>
            </w:r>
            <w:proofErr w:type="spellEnd"/>
            <w:r w:rsidRPr="00AA7482">
              <w:rPr>
                <w:rFonts w:eastAsia="Times New Roman"/>
                <w:color w:val="000000"/>
                <w:sz w:val="20"/>
                <w:szCs w:val="20"/>
              </w:rPr>
              <w:t xml:space="preserve"> PWM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PRIME B250-PLUS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C93535" w:rsidRDefault="00C93535" w:rsidP="00C93535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1, 4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16 3.0, </w:t>
            </w:r>
            <w:r w:rsidRPr="00C93535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1 </w:t>
            </w:r>
            <w:r w:rsidRPr="00C93535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HDMI</w:t>
            </w:r>
            <w:r w:rsidRPr="00C93535">
              <w:rPr>
                <w:rFonts w:eastAsia="Times New Roman"/>
                <w:color w:val="000000"/>
                <w:sz w:val="20"/>
                <w:szCs w:val="20"/>
              </w:rPr>
              <w:t>, 3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xUSB 3.0, </w:t>
            </w:r>
            <w:r w:rsidRPr="001F1370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xUSB 2.0, </w:t>
            </w:r>
            <w:r w:rsidRPr="00C93535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  <w:r w:rsidRPr="00C93535">
              <w:rPr>
                <w:rFonts w:eastAsia="Times New Roman"/>
                <w:color w:val="000000"/>
                <w:sz w:val="20"/>
                <w:szCs w:val="20"/>
              </w:rPr>
              <w:t>, 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xM</w:t>
            </w:r>
            <w:proofErr w:type="spellEnd"/>
            <w:r w:rsidRPr="00C93535">
              <w:rPr>
                <w:rFonts w:eastAsia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 ЖЕСТКИЙ WD BLUE WD10EZRZ 1TB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6321BF" w:rsidRDefault="001F1370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Жёсткий диск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</w:t>
            </w:r>
            <w:r w:rsidRPr="001C2FCE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3, 3,5", 1 ТБ, кэш 64 МБ</w:t>
            </w:r>
          </w:p>
        </w:tc>
        <w:tc>
          <w:tcPr>
            <w:tcW w:w="566" w:type="pct"/>
            <w:shd w:val="clear" w:color="000000" w:fill="FFFFFF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МОДУЛЬ ПАМ. DDR3 AMD R534G1601U1S-UO 4GB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DB22B9" w:rsidRDefault="00DB22B9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Модуль памяти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DDR3, 4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ПЛАТА МАТЕРИНСКАЯ ASUS H110M-A/M.2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DB22B9" w:rsidRDefault="00DB22B9" w:rsidP="006321B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Материнская плата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Micro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-ATX, </w:t>
            </w:r>
            <w:proofErr w:type="spellStart"/>
            <w:r w:rsidRPr="00C50153">
              <w:rPr>
                <w:rFonts w:eastAsia="Times New Roman"/>
                <w:color w:val="000000"/>
                <w:sz w:val="20"/>
                <w:szCs w:val="20"/>
              </w:rPr>
              <w:t>Socket</w:t>
            </w:r>
            <w:proofErr w:type="spellEnd"/>
            <w:r w:rsidRPr="00C50153">
              <w:rPr>
                <w:rFonts w:eastAsia="Times New Roman"/>
                <w:color w:val="000000"/>
                <w:sz w:val="20"/>
                <w:szCs w:val="20"/>
              </w:rPr>
              <w:t xml:space="preserve"> LGA115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1, 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2x DDR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C50153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16 3.0, 2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xPCI</w:t>
            </w:r>
            <w:proofErr w:type="spellEnd"/>
            <w:r w:rsidRPr="00755B26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Ex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1 2.0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VGA, DVI-D,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HDMI</w:t>
            </w:r>
            <w:r w:rsidRPr="00DB22B9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 xml:space="preserve">2xUSB 3.0, 4xUSB 2.0, </w:t>
            </w:r>
            <w:r w:rsidRPr="00755B26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Pr="000B392F">
              <w:rPr>
                <w:rFonts w:eastAsia="Times New Roman"/>
                <w:color w:val="000000"/>
                <w:sz w:val="20"/>
                <w:szCs w:val="20"/>
              </w:rPr>
              <w:t>xSATA-3</w:t>
            </w:r>
            <w:r w:rsidRPr="00DB22B9">
              <w:rPr>
                <w:rFonts w:eastAsia="Times New Roman"/>
                <w:color w:val="000000"/>
                <w:sz w:val="20"/>
                <w:szCs w:val="20"/>
              </w:rPr>
              <w:t>, 1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xM</w:t>
            </w:r>
            <w:proofErr w:type="spellEnd"/>
            <w:r w:rsidRPr="00DB22B9">
              <w:rPr>
                <w:rFonts w:eastAsia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244C2B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  <w:hideMark/>
          </w:tcPr>
          <w:p w:rsidR="00944BD5" w:rsidRPr="008C7B10" w:rsidRDefault="00944BD5" w:rsidP="00944BD5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944BD5">
              <w:rPr>
                <w:rFonts w:eastAsia="Times New Roman"/>
                <w:color w:val="000000"/>
                <w:sz w:val="22"/>
                <w:szCs w:val="22"/>
              </w:rPr>
              <w:t>ЖЕСТ</w:t>
            </w:r>
            <w:r w:rsidRPr="00944BD5">
              <w:rPr>
                <w:rFonts w:eastAsia="Times New Roman"/>
                <w:color w:val="000000"/>
                <w:sz w:val="22"/>
                <w:szCs w:val="22"/>
                <w:lang w:val="en-US"/>
              </w:rPr>
              <w:t>.SSD WD GREEN WDS240G2G0A 240GB</w:t>
            </w:r>
          </w:p>
          <w:p w:rsidR="00133357" w:rsidRPr="00944BD5" w:rsidRDefault="00133357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или </w:t>
            </w:r>
            <w:r w:rsidR="002C6716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591D0A" w:rsidRDefault="00661859" w:rsidP="00661859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SSD</w:t>
            </w:r>
            <w:r w:rsidRPr="00591D0A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диск</w:t>
            </w:r>
            <w:r w:rsidRPr="00591D0A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240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ГБ</w:t>
            </w:r>
            <w:r w:rsidRPr="00591D0A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SATA</w:t>
            </w:r>
            <w:r w:rsidRPr="00661859">
              <w:rPr>
                <w:rFonts w:eastAsia="Times New Roman"/>
                <w:color w:val="000000"/>
                <w:sz w:val="20"/>
                <w:szCs w:val="20"/>
                <w:lang w:val="en-US"/>
              </w:rPr>
              <w:t>-3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,</w:t>
            </w:r>
            <w:r w:rsidRPr="0066185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TLC 3D NAND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94682" w:rsidRPr="00944BD5" w:rsidTr="006321BF">
        <w:trPr>
          <w:cantSplit/>
        </w:trPr>
        <w:tc>
          <w:tcPr>
            <w:tcW w:w="265" w:type="pct"/>
            <w:vAlign w:val="center"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4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343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4BD5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pct"/>
            <w:shd w:val="clear" w:color="auto" w:fill="auto"/>
            <w:noWrap/>
            <w:vAlign w:val="center"/>
          </w:tcPr>
          <w:p w:rsidR="00944BD5" w:rsidRPr="00944BD5" w:rsidRDefault="00A86079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fldChar w:fldCharType="begin"/>
            </w:r>
            <w:r>
              <w:rPr>
                <w:rFonts w:eastAsia="Times New Roman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eastAsia="Times New Roman"/>
                <w:color w:val="000000"/>
                <w:sz w:val="22"/>
                <w:szCs w:val="22"/>
              </w:rPr>
              <w:fldChar w:fldCharType="separate"/>
            </w:r>
            <w:r w:rsidR="009E3BA3">
              <w:rPr>
                <w:rFonts w:eastAsia="Times New Roman"/>
                <w:noProof/>
                <w:color w:val="000000"/>
                <w:sz w:val="22"/>
                <w:szCs w:val="22"/>
              </w:rPr>
              <w:t>351</w:t>
            </w:r>
            <w:r>
              <w:rPr>
                <w:rFonts w:eastAsia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:rsidR="00944BD5" w:rsidRPr="00944BD5" w:rsidRDefault="00944BD5" w:rsidP="00944BD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CE60A0" w:rsidRPr="00661859" w:rsidRDefault="00CE60A0" w:rsidP="00944BD5">
      <w:pPr>
        <w:pStyle w:val="a"/>
        <w:numPr>
          <w:ilvl w:val="0"/>
          <w:numId w:val="0"/>
        </w:numPr>
        <w:rPr>
          <w:b w:val="0"/>
          <w:szCs w:val="24"/>
        </w:rPr>
      </w:pPr>
    </w:p>
    <w:sectPr w:rsidR="00CE60A0" w:rsidRPr="00661859" w:rsidSect="009C5A7F">
      <w:headerReference w:type="default" r:id="rId9"/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933" w:rsidRDefault="00493933" w:rsidP="00AF00E0">
      <w:r>
        <w:separator/>
      </w:r>
    </w:p>
  </w:endnote>
  <w:endnote w:type="continuationSeparator" w:id="0">
    <w:p w:rsidR="00493933" w:rsidRDefault="0049393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933" w:rsidRDefault="00493933" w:rsidP="00AF00E0">
      <w:r>
        <w:separator/>
      </w:r>
    </w:p>
  </w:footnote>
  <w:footnote w:type="continuationSeparator" w:id="0">
    <w:p w:rsidR="00493933" w:rsidRDefault="0049393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F33" w:rsidRDefault="00C11F3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E64">
      <w:rPr>
        <w:noProof/>
      </w:rPr>
      <w:t>8</w:t>
    </w:r>
    <w:r>
      <w:rPr>
        <w:noProof/>
      </w:rPr>
      <w:fldChar w:fldCharType="end"/>
    </w:r>
  </w:p>
  <w:p w:rsidR="00C11F33" w:rsidRDefault="00C11F3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72669A5"/>
    <w:multiLevelType w:val="hybridMultilevel"/>
    <w:tmpl w:val="67EA0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D14F8D"/>
    <w:multiLevelType w:val="hybridMultilevel"/>
    <w:tmpl w:val="586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5"/>
  </w:num>
  <w:num w:numId="16">
    <w:abstractNumId w:val="2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3205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64AC"/>
    <w:rsid w:val="000520BB"/>
    <w:rsid w:val="000542D3"/>
    <w:rsid w:val="000644C5"/>
    <w:rsid w:val="00074156"/>
    <w:rsid w:val="000773B0"/>
    <w:rsid w:val="0008051E"/>
    <w:rsid w:val="00094BE5"/>
    <w:rsid w:val="00095AD9"/>
    <w:rsid w:val="00095CB3"/>
    <w:rsid w:val="00097C1E"/>
    <w:rsid w:val="000A2497"/>
    <w:rsid w:val="000B392F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3357"/>
    <w:rsid w:val="001346BE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417E"/>
    <w:rsid w:val="00195FBA"/>
    <w:rsid w:val="001A1615"/>
    <w:rsid w:val="001B008D"/>
    <w:rsid w:val="001B0F29"/>
    <w:rsid w:val="001C2AFD"/>
    <w:rsid w:val="001C2FCE"/>
    <w:rsid w:val="001C578E"/>
    <w:rsid w:val="001E1804"/>
    <w:rsid w:val="001E2221"/>
    <w:rsid w:val="001E53AA"/>
    <w:rsid w:val="001E75EB"/>
    <w:rsid w:val="001F0E57"/>
    <w:rsid w:val="001F0F40"/>
    <w:rsid w:val="001F1370"/>
    <w:rsid w:val="002002DB"/>
    <w:rsid w:val="002031EB"/>
    <w:rsid w:val="0020632B"/>
    <w:rsid w:val="00206A8B"/>
    <w:rsid w:val="002072A6"/>
    <w:rsid w:val="00217AEB"/>
    <w:rsid w:val="00217D57"/>
    <w:rsid w:val="00221302"/>
    <w:rsid w:val="002305E3"/>
    <w:rsid w:val="0023134C"/>
    <w:rsid w:val="0023378D"/>
    <w:rsid w:val="002351BD"/>
    <w:rsid w:val="00240390"/>
    <w:rsid w:val="00244C2B"/>
    <w:rsid w:val="00255871"/>
    <w:rsid w:val="00256AA1"/>
    <w:rsid w:val="00257603"/>
    <w:rsid w:val="00257756"/>
    <w:rsid w:val="00260602"/>
    <w:rsid w:val="00262CDC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C6716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3E64"/>
    <w:rsid w:val="003070D9"/>
    <w:rsid w:val="00312477"/>
    <w:rsid w:val="003126C2"/>
    <w:rsid w:val="00312EA5"/>
    <w:rsid w:val="00317F93"/>
    <w:rsid w:val="00321634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0968"/>
    <w:rsid w:val="003F4FF9"/>
    <w:rsid w:val="004002E0"/>
    <w:rsid w:val="00401B4F"/>
    <w:rsid w:val="00403D73"/>
    <w:rsid w:val="00405D37"/>
    <w:rsid w:val="0040699C"/>
    <w:rsid w:val="00414E2E"/>
    <w:rsid w:val="004168A9"/>
    <w:rsid w:val="004260D9"/>
    <w:rsid w:val="0043460E"/>
    <w:rsid w:val="00435FA4"/>
    <w:rsid w:val="0044228F"/>
    <w:rsid w:val="004446B6"/>
    <w:rsid w:val="00447917"/>
    <w:rsid w:val="00456273"/>
    <w:rsid w:val="00456C50"/>
    <w:rsid w:val="0046066E"/>
    <w:rsid w:val="004734C8"/>
    <w:rsid w:val="004741BE"/>
    <w:rsid w:val="00474F50"/>
    <w:rsid w:val="00475ECD"/>
    <w:rsid w:val="00480E46"/>
    <w:rsid w:val="00483359"/>
    <w:rsid w:val="004846CC"/>
    <w:rsid w:val="00493933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1828"/>
    <w:rsid w:val="00503F50"/>
    <w:rsid w:val="0050418D"/>
    <w:rsid w:val="005051F4"/>
    <w:rsid w:val="00510804"/>
    <w:rsid w:val="00511E1D"/>
    <w:rsid w:val="00514C59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698"/>
    <w:rsid w:val="00547BEE"/>
    <w:rsid w:val="00554B40"/>
    <w:rsid w:val="00557C37"/>
    <w:rsid w:val="005604E8"/>
    <w:rsid w:val="00561BE3"/>
    <w:rsid w:val="00571A53"/>
    <w:rsid w:val="00572AB4"/>
    <w:rsid w:val="00573216"/>
    <w:rsid w:val="00576DAE"/>
    <w:rsid w:val="005838D7"/>
    <w:rsid w:val="005852BF"/>
    <w:rsid w:val="00586399"/>
    <w:rsid w:val="00590CC4"/>
    <w:rsid w:val="00591D0A"/>
    <w:rsid w:val="00591F2A"/>
    <w:rsid w:val="00594682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2A25"/>
    <w:rsid w:val="005E389A"/>
    <w:rsid w:val="005E5517"/>
    <w:rsid w:val="005E7C74"/>
    <w:rsid w:val="005F08C3"/>
    <w:rsid w:val="005F0F37"/>
    <w:rsid w:val="005F3E5B"/>
    <w:rsid w:val="00600638"/>
    <w:rsid w:val="006053E7"/>
    <w:rsid w:val="00611B70"/>
    <w:rsid w:val="0061477F"/>
    <w:rsid w:val="006151BE"/>
    <w:rsid w:val="00621F62"/>
    <w:rsid w:val="00622002"/>
    <w:rsid w:val="00622A2C"/>
    <w:rsid w:val="006242B7"/>
    <w:rsid w:val="00626B7D"/>
    <w:rsid w:val="00627C65"/>
    <w:rsid w:val="00630394"/>
    <w:rsid w:val="00630418"/>
    <w:rsid w:val="006321BF"/>
    <w:rsid w:val="00632B56"/>
    <w:rsid w:val="00634F6C"/>
    <w:rsid w:val="006368FE"/>
    <w:rsid w:val="00641A90"/>
    <w:rsid w:val="00644D11"/>
    <w:rsid w:val="006508A9"/>
    <w:rsid w:val="00653C73"/>
    <w:rsid w:val="00661859"/>
    <w:rsid w:val="00666300"/>
    <w:rsid w:val="006672FC"/>
    <w:rsid w:val="00670250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4B45"/>
    <w:rsid w:val="006D65C0"/>
    <w:rsid w:val="006F3D98"/>
    <w:rsid w:val="006F480F"/>
    <w:rsid w:val="006F7CF5"/>
    <w:rsid w:val="00701AA0"/>
    <w:rsid w:val="00712B17"/>
    <w:rsid w:val="007174FF"/>
    <w:rsid w:val="007175F7"/>
    <w:rsid w:val="00717B48"/>
    <w:rsid w:val="00722F03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55B26"/>
    <w:rsid w:val="00760F6B"/>
    <w:rsid w:val="007736E6"/>
    <w:rsid w:val="00773D04"/>
    <w:rsid w:val="007746F0"/>
    <w:rsid w:val="0077793D"/>
    <w:rsid w:val="00780CD8"/>
    <w:rsid w:val="00781CA7"/>
    <w:rsid w:val="00790A75"/>
    <w:rsid w:val="00791AE7"/>
    <w:rsid w:val="007A22EA"/>
    <w:rsid w:val="007A2D75"/>
    <w:rsid w:val="007A5770"/>
    <w:rsid w:val="007B3118"/>
    <w:rsid w:val="007B3E39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859AF"/>
    <w:rsid w:val="00891CF0"/>
    <w:rsid w:val="00893D71"/>
    <w:rsid w:val="00895188"/>
    <w:rsid w:val="008A0810"/>
    <w:rsid w:val="008A10A8"/>
    <w:rsid w:val="008A2E12"/>
    <w:rsid w:val="008A3770"/>
    <w:rsid w:val="008A5EAF"/>
    <w:rsid w:val="008A7923"/>
    <w:rsid w:val="008B1039"/>
    <w:rsid w:val="008B36CA"/>
    <w:rsid w:val="008B3EB7"/>
    <w:rsid w:val="008C535A"/>
    <w:rsid w:val="008C7B10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3D04"/>
    <w:rsid w:val="008F4349"/>
    <w:rsid w:val="008F78EA"/>
    <w:rsid w:val="009022B4"/>
    <w:rsid w:val="00903454"/>
    <w:rsid w:val="00906DBA"/>
    <w:rsid w:val="00910CA1"/>
    <w:rsid w:val="009117F4"/>
    <w:rsid w:val="00912C65"/>
    <w:rsid w:val="00913146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4BD5"/>
    <w:rsid w:val="009459A3"/>
    <w:rsid w:val="0094737C"/>
    <w:rsid w:val="0095232A"/>
    <w:rsid w:val="009616DD"/>
    <w:rsid w:val="00964984"/>
    <w:rsid w:val="00966D75"/>
    <w:rsid w:val="00983962"/>
    <w:rsid w:val="00984D50"/>
    <w:rsid w:val="0098584F"/>
    <w:rsid w:val="009973B4"/>
    <w:rsid w:val="009A1733"/>
    <w:rsid w:val="009A2F98"/>
    <w:rsid w:val="009B1E0A"/>
    <w:rsid w:val="009B3E5F"/>
    <w:rsid w:val="009C0214"/>
    <w:rsid w:val="009C5A7F"/>
    <w:rsid w:val="009D3B09"/>
    <w:rsid w:val="009D4695"/>
    <w:rsid w:val="009D4DF9"/>
    <w:rsid w:val="009D7E3B"/>
    <w:rsid w:val="009E00BE"/>
    <w:rsid w:val="009E0474"/>
    <w:rsid w:val="009E3BA3"/>
    <w:rsid w:val="009F149D"/>
    <w:rsid w:val="009F5E55"/>
    <w:rsid w:val="00A02C1F"/>
    <w:rsid w:val="00A04D1B"/>
    <w:rsid w:val="00A106B3"/>
    <w:rsid w:val="00A13698"/>
    <w:rsid w:val="00A22784"/>
    <w:rsid w:val="00A2313F"/>
    <w:rsid w:val="00A2353D"/>
    <w:rsid w:val="00A34602"/>
    <w:rsid w:val="00A3630F"/>
    <w:rsid w:val="00A372AB"/>
    <w:rsid w:val="00A413E8"/>
    <w:rsid w:val="00A618DB"/>
    <w:rsid w:val="00A62E32"/>
    <w:rsid w:val="00A82F99"/>
    <w:rsid w:val="00A8505E"/>
    <w:rsid w:val="00A8562F"/>
    <w:rsid w:val="00A86079"/>
    <w:rsid w:val="00A94882"/>
    <w:rsid w:val="00A94C84"/>
    <w:rsid w:val="00AA0B8F"/>
    <w:rsid w:val="00AA3C9A"/>
    <w:rsid w:val="00AA6D57"/>
    <w:rsid w:val="00AA7482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6BEF"/>
    <w:rsid w:val="00AF7053"/>
    <w:rsid w:val="00B01BBF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315E"/>
    <w:rsid w:val="00B654B8"/>
    <w:rsid w:val="00B65F19"/>
    <w:rsid w:val="00B70C19"/>
    <w:rsid w:val="00B73703"/>
    <w:rsid w:val="00B75E29"/>
    <w:rsid w:val="00B77391"/>
    <w:rsid w:val="00B81A1E"/>
    <w:rsid w:val="00B84F55"/>
    <w:rsid w:val="00B85780"/>
    <w:rsid w:val="00B86CA0"/>
    <w:rsid w:val="00B97CA6"/>
    <w:rsid w:val="00BA1C8B"/>
    <w:rsid w:val="00BA28BD"/>
    <w:rsid w:val="00BA5FD8"/>
    <w:rsid w:val="00BC32E9"/>
    <w:rsid w:val="00BC5F77"/>
    <w:rsid w:val="00BD0B61"/>
    <w:rsid w:val="00BD2082"/>
    <w:rsid w:val="00BD259D"/>
    <w:rsid w:val="00BE0369"/>
    <w:rsid w:val="00BE211F"/>
    <w:rsid w:val="00BE6849"/>
    <w:rsid w:val="00BF1211"/>
    <w:rsid w:val="00BF4A00"/>
    <w:rsid w:val="00C104EC"/>
    <w:rsid w:val="00C11F33"/>
    <w:rsid w:val="00C12EC5"/>
    <w:rsid w:val="00C1302A"/>
    <w:rsid w:val="00C20A42"/>
    <w:rsid w:val="00C25D5B"/>
    <w:rsid w:val="00C475E6"/>
    <w:rsid w:val="00C50153"/>
    <w:rsid w:val="00C61E5B"/>
    <w:rsid w:val="00C643B5"/>
    <w:rsid w:val="00C73B7C"/>
    <w:rsid w:val="00C7470C"/>
    <w:rsid w:val="00C75126"/>
    <w:rsid w:val="00C823C7"/>
    <w:rsid w:val="00C85769"/>
    <w:rsid w:val="00C85DED"/>
    <w:rsid w:val="00C90AE3"/>
    <w:rsid w:val="00C93535"/>
    <w:rsid w:val="00C95E7A"/>
    <w:rsid w:val="00CA45E3"/>
    <w:rsid w:val="00CB3B8C"/>
    <w:rsid w:val="00CB4BF5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63E1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22B9"/>
    <w:rsid w:val="00DB51EF"/>
    <w:rsid w:val="00DB6559"/>
    <w:rsid w:val="00DB73D1"/>
    <w:rsid w:val="00DC597A"/>
    <w:rsid w:val="00DC75EC"/>
    <w:rsid w:val="00DC7D6C"/>
    <w:rsid w:val="00DD413F"/>
    <w:rsid w:val="00DD5BD6"/>
    <w:rsid w:val="00DD5D43"/>
    <w:rsid w:val="00DE3A14"/>
    <w:rsid w:val="00DE4D50"/>
    <w:rsid w:val="00DF1BED"/>
    <w:rsid w:val="00DF2351"/>
    <w:rsid w:val="00DF48F3"/>
    <w:rsid w:val="00DF7C80"/>
    <w:rsid w:val="00E11EEB"/>
    <w:rsid w:val="00E12F4C"/>
    <w:rsid w:val="00E130AF"/>
    <w:rsid w:val="00E1611A"/>
    <w:rsid w:val="00E20FC5"/>
    <w:rsid w:val="00E2275B"/>
    <w:rsid w:val="00E262E9"/>
    <w:rsid w:val="00E30BAA"/>
    <w:rsid w:val="00E334FC"/>
    <w:rsid w:val="00E37FC9"/>
    <w:rsid w:val="00E41F37"/>
    <w:rsid w:val="00E46DD0"/>
    <w:rsid w:val="00E51D8D"/>
    <w:rsid w:val="00E53173"/>
    <w:rsid w:val="00E5594A"/>
    <w:rsid w:val="00E57202"/>
    <w:rsid w:val="00E6636E"/>
    <w:rsid w:val="00E722B5"/>
    <w:rsid w:val="00E754FC"/>
    <w:rsid w:val="00E849AA"/>
    <w:rsid w:val="00E8672A"/>
    <w:rsid w:val="00E92AAA"/>
    <w:rsid w:val="00EA1040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B65"/>
    <w:rsid w:val="00EF6073"/>
    <w:rsid w:val="00F02E30"/>
    <w:rsid w:val="00F03BB6"/>
    <w:rsid w:val="00F0423E"/>
    <w:rsid w:val="00F0664B"/>
    <w:rsid w:val="00F06E2F"/>
    <w:rsid w:val="00F10932"/>
    <w:rsid w:val="00F12ABA"/>
    <w:rsid w:val="00F367F9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3B81"/>
    <w:rsid w:val="00F84447"/>
    <w:rsid w:val="00F93336"/>
    <w:rsid w:val="00F94CD1"/>
    <w:rsid w:val="00F9576D"/>
    <w:rsid w:val="00F96CE4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32BD1C-6D9E-46DA-AF04-0CFAF18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1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194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temnamedesrc">
    <w:name w:val="itemnamedesrc"/>
    <w:basedOn w:val="a1"/>
    <w:rsid w:val="0019417E"/>
  </w:style>
  <w:style w:type="character" w:customStyle="1" w:styleId="n-product-specvalue-inner">
    <w:name w:val="n-product-spec__value-inner"/>
    <w:basedOn w:val="a1"/>
    <w:rsid w:val="00AA7482"/>
  </w:style>
  <w:style w:type="character" w:customStyle="1" w:styleId="goodsdescription">
    <w:name w:val="goods_description"/>
    <w:basedOn w:val="a1"/>
    <w:rsid w:val="00C50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gsys.ru/produktsiya/tmk-kompas-tm-2-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A90B-B81D-4416-90EF-FD3A060C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13822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68</cp:revision>
  <cp:lastPrinted>2013-02-11T09:56:00Z</cp:lastPrinted>
  <dcterms:created xsi:type="dcterms:W3CDTF">2018-09-20T08:11:00Z</dcterms:created>
  <dcterms:modified xsi:type="dcterms:W3CDTF">2020-06-19T06:58:00Z</dcterms:modified>
</cp:coreProperties>
</file>